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EB3" w:rsidRDefault="00E46EB3" w:rsidP="00E46EB3">
      <w:pPr>
        <w:spacing w:before="240"/>
        <w:jc w:val="center"/>
        <w:rPr>
          <w:b/>
          <w:sz w:val="28"/>
        </w:rPr>
      </w:pPr>
    </w:p>
    <w:p w:rsidR="00E46EB3" w:rsidRPr="00D05398" w:rsidRDefault="00E46EB3" w:rsidP="00E46EB3">
      <w:pPr>
        <w:spacing w:before="240"/>
        <w:jc w:val="center"/>
        <w:rPr>
          <w:b/>
          <w:sz w:val="28"/>
        </w:rPr>
      </w:pPr>
      <w:r w:rsidRPr="00D05398">
        <w:rPr>
          <w:b/>
          <w:sz w:val="28"/>
        </w:rPr>
        <w:t xml:space="preserve">Zobacz nowości na Targach </w:t>
      </w:r>
      <w:proofErr w:type="spellStart"/>
      <w:r w:rsidRPr="00D05398">
        <w:rPr>
          <w:b/>
          <w:sz w:val="28"/>
        </w:rPr>
        <w:t>Taropak</w:t>
      </w:r>
      <w:proofErr w:type="spellEnd"/>
      <w:r w:rsidRPr="00D05398">
        <w:rPr>
          <w:b/>
          <w:sz w:val="28"/>
        </w:rPr>
        <w:t>!</w:t>
      </w:r>
    </w:p>
    <w:p w:rsidR="00E46EB3" w:rsidRDefault="00E46EB3" w:rsidP="00E46EB3">
      <w:pPr>
        <w:spacing w:before="240"/>
        <w:rPr>
          <w:b/>
        </w:rPr>
      </w:pPr>
    </w:p>
    <w:p w:rsidR="00E46EB3" w:rsidRDefault="00E46EB3" w:rsidP="00E46EB3">
      <w:pPr>
        <w:spacing w:before="240"/>
      </w:pPr>
      <w:r w:rsidRPr="00A4385B">
        <w:rPr>
          <w:b/>
        </w:rPr>
        <w:t xml:space="preserve">Podczas tegorocznych Targów </w:t>
      </w:r>
      <w:proofErr w:type="spellStart"/>
      <w:r w:rsidRPr="00A4385B">
        <w:rPr>
          <w:b/>
        </w:rPr>
        <w:t>Taropak</w:t>
      </w:r>
      <w:proofErr w:type="spellEnd"/>
      <w:r w:rsidRPr="00A4385B">
        <w:rPr>
          <w:b/>
        </w:rPr>
        <w:t xml:space="preserve"> odwiedzający otrzymają możliwość zobaczenia nie </w:t>
      </w:r>
      <w:r>
        <w:rPr>
          <w:b/>
        </w:rPr>
        <w:t>tylko nowości prezentowanych</w:t>
      </w:r>
      <w:r w:rsidRPr="00A4385B">
        <w:rPr>
          <w:b/>
        </w:rPr>
        <w:t xml:space="preserve"> przez targowych wystawców, ale także niespodzianki oferowane przez </w:t>
      </w:r>
      <w:r w:rsidRPr="005C66B4">
        <w:rPr>
          <w:b/>
        </w:rPr>
        <w:t>organizatorów.</w:t>
      </w:r>
      <w:r w:rsidR="005C66B4" w:rsidRPr="005C66B4">
        <w:rPr>
          <w:b/>
        </w:rPr>
        <w:t xml:space="preserve"> Spotkanie profesjonalistów z branży opakowań i etykietowania w Poznaniu zbliża</w:t>
      </w:r>
      <w:r w:rsidR="005C66B4">
        <w:rPr>
          <w:b/>
        </w:rPr>
        <w:t xml:space="preserve"> się wielkimi krokami – dowiedz się, czego możesz się spodziewać.</w:t>
      </w:r>
    </w:p>
    <w:p w:rsidR="00E46EB3" w:rsidRPr="00C4326F" w:rsidRDefault="00E46EB3" w:rsidP="00E46EB3">
      <w:pPr>
        <w:spacing w:before="240" w:after="0"/>
        <w:jc w:val="both"/>
        <w:rPr>
          <w:b/>
        </w:rPr>
      </w:pPr>
      <w:r>
        <w:rPr>
          <w:b/>
        </w:rPr>
        <w:t>Premiery</w:t>
      </w:r>
      <w:r w:rsidRPr="00C4326F">
        <w:rPr>
          <w:b/>
        </w:rPr>
        <w:t xml:space="preserve"> produktowe</w:t>
      </w:r>
    </w:p>
    <w:p w:rsidR="00CC3622" w:rsidRDefault="00E46EB3" w:rsidP="00902F39">
      <w:r>
        <w:t xml:space="preserve">Tegoroczni wystawcy zaprezentują wiele nowości produktowych podczas Targów </w:t>
      </w:r>
      <w:proofErr w:type="spellStart"/>
      <w:r>
        <w:t>Taropak</w:t>
      </w:r>
      <w:proofErr w:type="spellEnd"/>
      <w:r>
        <w:t xml:space="preserve">. Swoje nowości zaprezentuje kilka firm oferujących maszyny pakujące czy związane z zarządzaniem magazynem. Firma </w:t>
      </w:r>
      <w:proofErr w:type="spellStart"/>
      <w:r>
        <w:t>Mech-</w:t>
      </w:r>
      <w:r w:rsidR="00C30C86">
        <w:t>Masz</w:t>
      </w:r>
      <w:proofErr w:type="spellEnd"/>
      <w:r w:rsidR="00C30C86">
        <w:t xml:space="preserve"> Szczeciński zaprezentuje </w:t>
      </w:r>
      <w:r>
        <w:t xml:space="preserve">elektryczne wózki do podnoszenia i obracania pojemników HUB. Natomiast firma </w:t>
      </w:r>
      <w:proofErr w:type="spellStart"/>
      <w:r>
        <w:t>Comaco</w:t>
      </w:r>
      <w:proofErr w:type="spellEnd"/>
      <w:r>
        <w:t xml:space="preserve"> pokaże DOUBLESTICK - maszynę pakującą</w:t>
      </w:r>
      <w:r w:rsidRPr="00CD7548">
        <w:t xml:space="preserve"> do higienicznego pakowania dwóch różnych rodzajów towarów jednocześnie</w:t>
      </w:r>
      <w:r>
        <w:t>,</w:t>
      </w:r>
      <w:r w:rsidRPr="00CD7548">
        <w:t xml:space="preserve"> do dwóch </w:t>
      </w:r>
      <w:r>
        <w:t xml:space="preserve">osobnych </w:t>
      </w:r>
      <w:r w:rsidRPr="00CD7548">
        <w:t>komór worka.</w:t>
      </w:r>
      <w:r>
        <w:t xml:space="preserve"> </w:t>
      </w:r>
      <w:r w:rsidR="00CC3622">
        <w:t xml:space="preserve">Firma </w:t>
      </w:r>
      <w:proofErr w:type="spellStart"/>
      <w:r w:rsidR="00CC3622">
        <w:t>Polpak</w:t>
      </w:r>
      <w:proofErr w:type="spellEnd"/>
      <w:r w:rsidR="00CC3622">
        <w:t xml:space="preserve"> zaprezentuje na swoim stoisku</w:t>
      </w:r>
      <w:r w:rsidR="00CC3622" w:rsidRPr="00CC3622">
        <w:t xml:space="preserve"> </w:t>
      </w:r>
      <w:r w:rsidR="00CC3622">
        <w:t>poziomy a</w:t>
      </w:r>
      <w:r w:rsidR="00902F39">
        <w:t xml:space="preserve">utomat pakujący D2100K DOYPACK </w:t>
      </w:r>
      <w:r w:rsidR="00C30C86">
        <w:t>przeznaczony</w:t>
      </w:r>
      <w:r w:rsidR="00CC3622">
        <w:t xml:space="preserve"> do formowania, napełniania i zamykania opakowań typu </w:t>
      </w:r>
      <w:proofErr w:type="spellStart"/>
      <w:r w:rsidR="00CC3622">
        <w:t>doypack</w:t>
      </w:r>
      <w:proofErr w:type="spellEnd"/>
      <w:r w:rsidR="00CC3622">
        <w:t xml:space="preserve"> z korkiem. </w:t>
      </w:r>
      <w:proofErr w:type="spellStart"/>
      <w:r w:rsidR="00902F39">
        <w:t>Piab</w:t>
      </w:r>
      <w:proofErr w:type="spellEnd"/>
      <w:r w:rsidR="00902F39">
        <w:t xml:space="preserve"> przedstawi nową</w:t>
      </w:r>
      <w:r w:rsidR="00902F39">
        <w:t xml:space="preserve"> rodzinę przyssawek MX</w:t>
      </w:r>
      <w:r w:rsidR="00902F39" w:rsidRPr="00902F39">
        <w:t xml:space="preserve"> </w:t>
      </w:r>
      <w:r w:rsidR="00902F39">
        <w:t xml:space="preserve">przeznaczoną do przenoszenia </w:t>
      </w:r>
      <w:r w:rsidR="00902F39">
        <w:t>pr</w:t>
      </w:r>
      <w:r w:rsidR="00902F39">
        <w:t xml:space="preserve">zedmiotów z różnych materiałów, która </w:t>
      </w:r>
      <w:r w:rsidR="00902F39">
        <w:t xml:space="preserve">jest kompatybilna ze wszystkimi mocowaniami </w:t>
      </w:r>
      <w:proofErr w:type="spellStart"/>
      <w:r w:rsidR="00902F39">
        <w:t>piGRIP</w:t>
      </w:r>
      <w:proofErr w:type="spellEnd"/>
      <w:r w:rsidR="00902F39">
        <w:t xml:space="preserve">® </w:t>
      </w:r>
      <w:r w:rsidR="00902F39">
        <w:t xml:space="preserve">oraz lekki </w:t>
      </w:r>
      <w:r w:rsidR="00902F39">
        <w:t>chwytak pró</w:t>
      </w:r>
      <w:r w:rsidR="00902F39">
        <w:t xml:space="preserve">żniowy do delikatnych produktów </w:t>
      </w:r>
      <w:proofErr w:type="spellStart"/>
      <w:r w:rsidR="00902F39">
        <w:t>piSOFTGRIP</w:t>
      </w:r>
      <w:proofErr w:type="spellEnd"/>
      <w:r w:rsidR="00902F39">
        <w:t>®.</w:t>
      </w:r>
      <w:r w:rsidR="00C30C86">
        <w:t xml:space="preserve"> </w:t>
      </w:r>
      <w:r w:rsidR="003C2BF8">
        <w:t xml:space="preserve">Premierę swoich </w:t>
      </w:r>
      <w:proofErr w:type="spellStart"/>
      <w:r w:rsidR="003C2BF8">
        <w:t>maszynzapowiedziała</w:t>
      </w:r>
      <w:proofErr w:type="spellEnd"/>
      <w:r w:rsidR="003C2BF8">
        <w:t xml:space="preserve"> również firma SACMI </w:t>
      </w:r>
      <w:proofErr w:type="spellStart"/>
      <w:r w:rsidR="003C2BF8">
        <w:t>Packaging</w:t>
      </w:r>
      <w:proofErr w:type="spellEnd"/>
      <w:r w:rsidR="003C2BF8">
        <w:t xml:space="preserve"> &amp; </w:t>
      </w:r>
      <w:proofErr w:type="spellStart"/>
      <w:r w:rsidR="003C2BF8">
        <w:t>Chocolate</w:t>
      </w:r>
      <w:proofErr w:type="spellEnd"/>
      <w:r w:rsidR="003C2BF8">
        <w:t>, która zaprezentuje Zawijarkę</w:t>
      </w:r>
      <w:r w:rsidR="003C2BF8" w:rsidRPr="003C2BF8">
        <w:t xml:space="preserve"> H1K oraz dwa urz</w:t>
      </w:r>
      <w:r w:rsidR="003C2BF8" w:rsidRPr="003C2BF8">
        <w:rPr>
          <w:rFonts w:ascii="Calibri" w:hAnsi="Calibri" w:cs="Calibri"/>
        </w:rPr>
        <w:t>ą</w:t>
      </w:r>
      <w:r w:rsidR="003C2BF8" w:rsidRPr="003C2BF8">
        <w:t xml:space="preserve">dzenia - poziomy </w:t>
      </w:r>
      <w:proofErr w:type="spellStart"/>
      <w:r w:rsidR="003C2BF8" w:rsidRPr="003C2BF8">
        <w:t>Flowpack</w:t>
      </w:r>
      <w:proofErr w:type="spellEnd"/>
      <w:r w:rsidR="003C2BF8" w:rsidRPr="003C2BF8">
        <w:t xml:space="preserve"> HP</w:t>
      </w:r>
      <w:r w:rsidR="003C2BF8">
        <w:t xml:space="preserve">S 50 i pionowy </w:t>
      </w:r>
      <w:proofErr w:type="spellStart"/>
      <w:r w:rsidR="003C2BF8">
        <w:t>Transwrap</w:t>
      </w:r>
      <w:proofErr w:type="spellEnd"/>
      <w:r w:rsidR="003C2BF8">
        <w:t xml:space="preserve"> VPS40C. </w:t>
      </w:r>
      <w:r w:rsidR="003C2BF8">
        <w:t>Warto zobaczyć te nowości na żywo!</w:t>
      </w:r>
    </w:p>
    <w:p w:rsidR="00DA3B05" w:rsidRDefault="00E46EB3" w:rsidP="00E46EB3">
      <w:pPr>
        <w:spacing w:before="240" w:after="0"/>
        <w:jc w:val="both"/>
      </w:pPr>
      <w:r>
        <w:t xml:space="preserve">Udział w Targach </w:t>
      </w:r>
      <w:proofErr w:type="spellStart"/>
      <w:r>
        <w:t>Taropak</w:t>
      </w:r>
      <w:proofErr w:type="spellEnd"/>
      <w:r>
        <w:t xml:space="preserve"> 2021 zapowiedziało wiele firm </w:t>
      </w:r>
      <w:r>
        <w:rPr>
          <w:rFonts w:cs="Times New Roman"/>
        </w:rPr>
        <w:t xml:space="preserve">prezentujących urządzenia </w:t>
      </w:r>
      <w:r w:rsidRPr="006D013A">
        <w:rPr>
          <w:rFonts w:cs="Times New Roman"/>
        </w:rPr>
        <w:t>pakujące</w:t>
      </w:r>
      <w:r>
        <w:rPr>
          <w:rFonts w:cs="Times New Roman"/>
        </w:rPr>
        <w:t xml:space="preserve"> czy maszyny do wyrobu opakowań</w:t>
      </w:r>
      <w:r>
        <w:t xml:space="preserve">, w tym m.in.: </w:t>
      </w:r>
      <w:proofErr w:type="spellStart"/>
      <w:r>
        <w:t>Eberle</w:t>
      </w:r>
      <w:proofErr w:type="spellEnd"/>
      <w:r>
        <w:t>, Maga-</w:t>
      </w:r>
      <w:proofErr w:type="spellStart"/>
      <w:r>
        <w:t>Biotal</w:t>
      </w:r>
      <w:proofErr w:type="spellEnd"/>
      <w:r>
        <w:t xml:space="preserve">, </w:t>
      </w:r>
      <w:proofErr w:type="spellStart"/>
      <w:r>
        <w:t>Sacmi</w:t>
      </w:r>
      <w:proofErr w:type="spellEnd"/>
      <w:r>
        <w:t xml:space="preserve"> </w:t>
      </w:r>
      <w:proofErr w:type="spellStart"/>
      <w:r>
        <w:t>Packaging</w:t>
      </w:r>
      <w:proofErr w:type="spellEnd"/>
      <w:r>
        <w:t xml:space="preserve"> &amp; </w:t>
      </w:r>
      <w:proofErr w:type="spellStart"/>
      <w:r>
        <w:t>Chocolate</w:t>
      </w:r>
      <w:proofErr w:type="spellEnd"/>
      <w:r>
        <w:t xml:space="preserve">, </w:t>
      </w:r>
      <w:proofErr w:type="spellStart"/>
      <w:r>
        <w:t>Comaco</w:t>
      </w:r>
      <w:proofErr w:type="spellEnd"/>
      <w:r>
        <w:t xml:space="preserve">, </w:t>
      </w:r>
      <w:proofErr w:type="spellStart"/>
      <w:r>
        <w:t>Ves</w:t>
      </w:r>
      <w:proofErr w:type="spellEnd"/>
      <w:r>
        <w:t xml:space="preserve"> Ploter,</w:t>
      </w:r>
      <w:r w:rsidRPr="00890A8C">
        <w:t xml:space="preserve"> </w:t>
      </w:r>
      <w:proofErr w:type="spellStart"/>
      <w:r>
        <w:t>Polpak</w:t>
      </w:r>
      <w:proofErr w:type="spellEnd"/>
      <w:r>
        <w:t xml:space="preserve">, Eco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, Frost Sylwester Mróz, </w:t>
      </w:r>
      <w:proofErr w:type="spellStart"/>
      <w:r>
        <w:t>Radpak</w:t>
      </w:r>
      <w:proofErr w:type="spellEnd"/>
      <w:r>
        <w:t xml:space="preserve">, Pekabex, </w:t>
      </w:r>
      <w:proofErr w:type="spellStart"/>
      <w:r>
        <w:t>Nestro</w:t>
      </w:r>
      <w:proofErr w:type="spellEnd"/>
      <w:r>
        <w:t xml:space="preserve">, </w:t>
      </w:r>
      <w:proofErr w:type="spellStart"/>
      <w:r>
        <w:t>Camozzi</w:t>
      </w:r>
      <w:proofErr w:type="spellEnd"/>
      <w:r>
        <w:t xml:space="preserve"> Automation, Beno Plastik, </w:t>
      </w:r>
      <w:proofErr w:type="spellStart"/>
      <w:r>
        <w:t>Sufilog</w:t>
      </w:r>
      <w:proofErr w:type="spellEnd"/>
      <w:r>
        <w:t xml:space="preserve">, </w:t>
      </w:r>
      <w:proofErr w:type="spellStart"/>
      <w:r>
        <w:t>Logopak</w:t>
      </w:r>
      <w:proofErr w:type="spellEnd"/>
      <w:r>
        <w:t xml:space="preserve"> East, </w:t>
      </w:r>
      <w:proofErr w:type="spellStart"/>
      <w:r>
        <w:t>Condair</w:t>
      </w:r>
      <w:proofErr w:type="spellEnd"/>
      <w:r>
        <w:t xml:space="preserve"> Systems, </w:t>
      </w:r>
      <w:proofErr w:type="spellStart"/>
      <w:r>
        <w:t>Vm</w:t>
      </w:r>
      <w:proofErr w:type="spellEnd"/>
      <w:r>
        <w:t xml:space="preserve"> Trading, Gest-Pol, Connect, </w:t>
      </w:r>
      <w:proofErr w:type="spellStart"/>
      <w:r>
        <w:t>Limes</w:t>
      </w:r>
      <w:proofErr w:type="spellEnd"/>
      <w:r>
        <w:t xml:space="preserve"> </w:t>
      </w:r>
      <w:proofErr w:type="spellStart"/>
      <w:r>
        <w:t>Machines</w:t>
      </w:r>
      <w:proofErr w:type="spellEnd"/>
      <w:r>
        <w:t xml:space="preserve">, </w:t>
      </w:r>
      <w:proofErr w:type="spellStart"/>
      <w:r>
        <w:t>Bekuplast</w:t>
      </w:r>
      <w:proofErr w:type="spellEnd"/>
      <w:r>
        <w:t xml:space="preserve">, </w:t>
      </w:r>
      <w:proofErr w:type="spellStart"/>
      <w:r>
        <w:t>Piab</w:t>
      </w:r>
      <w:proofErr w:type="spellEnd"/>
      <w:r>
        <w:t xml:space="preserve"> Polska</w:t>
      </w:r>
      <w:r w:rsidR="00DA3B05">
        <w:t xml:space="preserve">, </w:t>
      </w:r>
      <w:proofErr w:type="spellStart"/>
      <w:r w:rsidR="00DA3B05">
        <w:t>Mech-Masz</w:t>
      </w:r>
      <w:proofErr w:type="spellEnd"/>
      <w:r w:rsidR="00DA3B05">
        <w:t>, BOSKY,</w:t>
      </w:r>
      <w:r>
        <w:t xml:space="preserve"> </w:t>
      </w:r>
      <w:proofErr w:type="spellStart"/>
      <w:r>
        <w:t>Polpack</w:t>
      </w:r>
      <w:proofErr w:type="spellEnd"/>
      <w:r w:rsidR="00DA3B05">
        <w:t xml:space="preserve">, </w:t>
      </w:r>
      <w:proofErr w:type="spellStart"/>
      <w:r w:rsidR="00DA3B05">
        <w:t>Kakado</w:t>
      </w:r>
      <w:proofErr w:type="spellEnd"/>
      <w:r w:rsidR="00DA3B05">
        <w:t xml:space="preserve">, La-Mar, </w:t>
      </w:r>
      <w:proofErr w:type="spellStart"/>
      <w:r w:rsidR="00DA3B05">
        <w:t>Filmat</w:t>
      </w:r>
      <w:proofErr w:type="spellEnd"/>
      <w:r w:rsidR="00DA3B05">
        <w:t xml:space="preserve">, </w:t>
      </w:r>
      <w:proofErr w:type="spellStart"/>
      <w:r w:rsidR="00DA3B05">
        <w:t>Videojet</w:t>
      </w:r>
      <w:proofErr w:type="spellEnd"/>
      <w:r w:rsidR="00DA3B05">
        <w:t xml:space="preserve">, VP Polska, Pablo Maszyny Pakujące, </w:t>
      </w:r>
      <w:proofErr w:type="spellStart"/>
      <w:r w:rsidR="00DA3B05">
        <w:t>Ulma</w:t>
      </w:r>
      <w:proofErr w:type="spellEnd"/>
      <w:r w:rsidR="00DA3B05">
        <w:t xml:space="preserve">, ORWAK, </w:t>
      </w:r>
      <w:proofErr w:type="spellStart"/>
      <w:r w:rsidR="00DA3B05">
        <w:t>Solartechnik</w:t>
      </w:r>
      <w:proofErr w:type="spellEnd"/>
      <w:r w:rsidR="00DA3B05">
        <w:t xml:space="preserve"> czy DID-PAK.</w:t>
      </w:r>
    </w:p>
    <w:p w:rsidR="00E46EB3" w:rsidRPr="001E7D9E" w:rsidRDefault="00E46EB3" w:rsidP="00E46EB3">
      <w:pPr>
        <w:spacing w:before="240" w:after="0"/>
        <w:jc w:val="both"/>
        <w:rPr>
          <w:b/>
        </w:rPr>
      </w:pPr>
      <w:proofErr w:type="spellStart"/>
      <w:r>
        <w:rPr>
          <w:b/>
        </w:rPr>
        <w:t>Taropak</w:t>
      </w:r>
      <w:proofErr w:type="spellEnd"/>
      <w:r>
        <w:rPr>
          <w:b/>
        </w:rPr>
        <w:t xml:space="preserve"> Design - nowa konferencja</w:t>
      </w:r>
    </w:p>
    <w:p w:rsidR="00E46EB3" w:rsidRDefault="00E46EB3" w:rsidP="00E46EB3">
      <w:pPr>
        <w:spacing w:before="240"/>
      </w:pPr>
      <w:r>
        <w:t xml:space="preserve">Do wyjątkowych premier podczas tegorocznej edycji Targów </w:t>
      </w:r>
      <w:proofErr w:type="spellStart"/>
      <w:r>
        <w:t>Taropak</w:t>
      </w:r>
      <w:proofErr w:type="spellEnd"/>
      <w:r>
        <w:t xml:space="preserve"> należy zaliczyć nową konferencję branżową – </w:t>
      </w:r>
      <w:proofErr w:type="spellStart"/>
      <w:r>
        <w:t>Taropak</w:t>
      </w:r>
      <w:proofErr w:type="spellEnd"/>
      <w:r>
        <w:t xml:space="preserve"> Design, która</w:t>
      </w:r>
      <w:r w:rsidRPr="000902EE">
        <w:t xml:space="preserve"> jest skierowa</w:t>
      </w:r>
      <w:r w:rsidR="002B682D">
        <w:t>na</w:t>
      </w:r>
      <w:r w:rsidRPr="000902EE">
        <w:t xml:space="preserve"> nie tylko do projektantów i producentów opakowań, ale również do firm oferujących surowce i półprodukty dla branży.</w:t>
      </w:r>
      <w:r>
        <w:t xml:space="preserve"> Badania pokazują, że w branży opakowaniowej, z roku na rok na znaczeniu zyskuje papier. W 2021 r. papierowe opakowania odpowiadają już za ok. 37 proc. wszystkich dostępnych opakowań. Dlatego podczas pierwszej edycji wydarzenia organizatorzy i prelegenci skupią się na papierowych opakowaniach i obalą mit dotyczący tego, że </w:t>
      </w:r>
      <w:proofErr w:type="spellStart"/>
      <w:r>
        <w:t>eko</w:t>
      </w:r>
      <w:proofErr w:type="spellEnd"/>
      <w:r>
        <w:t xml:space="preserve"> opakowania muszą być szare, udowodniając, że </w:t>
      </w:r>
      <w:r>
        <w:lastRenderedPageBreak/>
        <w:t xml:space="preserve">dzięki zastosowaniu odpowiednio dobranych surowców i półproduktów </w:t>
      </w:r>
      <w:proofErr w:type="spellStart"/>
      <w:r>
        <w:t>eko</w:t>
      </w:r>
      <w:proofErr w:type="spellEnd"/>
      <w:r>
        <w:t xml:space="preserve"> może być kolorowe i naprawdę piękne.</w:t>
      </w:r>
    </w:p>
    <w:p w:rsidR="00E46EB3" w:rsidRPr="000902EE" w:rsidRDefault="00E46EB3" w:rsidP="00E46EB3">
      <w:pPr>
        <w:spacing w:before="240"/>
      </w:pPr>
      <w:r>
        <w:t xml:space="preserve">Partnerzy konferencji </w:t>
      </w:r>
      <w:proofErr w:type="spellStart"/>
      <w:r>
        <w:t>Taropak</w:t>
      </w:r>
      <w:proofErr w:type="spellEnd"/>
      <w:r>
        <w:t xml:space="preserve"> Design - firmy </w:t>
      </w:r>
      <w:proofErr w:type="spellStart"/>
      <w:r>
        <w:t>Smurfit</w:t>
      </w:r>
      <w:proofErr w:type="spellEnd"/>
      <w:r>
        <w:t xml:space="preserve"> Kappa, </w:t>
      </w:r>
      <w:proofErr w:type="spellStart"/>
      <w:r>
        <w:t>Zing</w:t>
      </w:r>
      <w:proofErr w:type="spellEnd"/>
      <w:r>
        <w:t xml:space="preserve">, </w:t>
      </w:r>
      <w:proofErr w:type="spellStart"/>
      <w:r>
        <w:t>Bu</w:t>
      </w:r>
      <w:r w:rsidR="002B682D">
        <w:t>rgopak</w:t>
      </w:r>
      <w:proofErr w:type="spellEnd"/>
      <w:r w:rsidR="002B682D">
        <w:t xml:space="preserve"> Poland </w:t>
      </w:r>
      <w:r>
        <w:t xml:space="preserve">oraz </w:t>
      </w:r>
      <w:proofErr w:type="spellStart"/>
      <w:r>
        <w:t>Intrograf</w:t>
      </w:r>
      <w:proofErr w:type="spellEnd"/>
      <w:r>
        <w:t xml:space="preserve"> - to eksperci w dziedzinie ekologicznych rozwiązań w opakowaniach, którzy podczas </w:t>
      </w:r>
      <w:proofErr w:type="spellStart"/>
      <w:r>
        <w:t>Taropak</w:t>
      </w:r>
      <w:proofErr w:type="spellEnd"/>
      <w:r>
        <w:t xml:space="preserve"> Design opowiedzą jak stawić czoła zmieniającym się, coraz bardziej skupiającym na ekologii, oczekiwaniom konsumentów oraz jakie zasady </w:t>
      </w:r>
      <w:proofErr w:type="spellStart"/>
      <w:r>
        <w:t>ekoprojektowania</w:t>
      </w:r>
      <w:proofErr w:type="spellEnd"/>
      <w:r>
        <w:t xml:space="preserve"> zastosować, by nie wypaść z rynku.</w:t>
      </w:r>
    </w:p>
    <w:p w:rsidR="00E46EB3" w:rsidRDefault="00E46EB3" w:rsidP="00E46EB3">
      <w:pPr>
        <w:spacing w:before="240"/>
        <w:rPr>
          <w:b/>
        </w:rPr>
      </w:pPr>
      <w:r>
        <w:rPr>
          <w:b/>
        </w:rPr>
        <w:t>Internetowa Platforma Spotkań</w:t>
      </w:r>
    </w:p>
    <w:p w:rsidR="0006700C" w:rsidRPr="0033055F" w:rsidRDefault="00E46EB3" w:rsidP="00E46EB3">
      <w:pPr>
        <w:spacing w:before="240"/>
      </w:pPr>
      <w:r w:rsidRPr="0033055F">
        <w:t xml:space="preserve">Kolejną nowością, zarówno dla wystawców, jak i zwiedzających, prezentowaną na Targach </w:t>
      </w:r>
      <w:proofErr w:type="spellStart"/>
      <w:r w:rsidRPr="0033055F">
        <w:t>Taropak</w:t>
      </w:r>
      <w:proofErr w:type="spellEnd"/>
      <w:r w:rsidRPr="0033055F">
        <w:t>, będzie Internetowa Platforma Spotkań</w:t>
      </w:r>
      <w:r w:rsidR="0006700C">
        <w:t xml:space="preserve">. </w:t>
      </w:r>
      <w:r w:rsidR="0006700C" w:rsidRPr="0006700C">
        <w:t xml:space="preserve">Targi </w:t>
      </w:r>
      <w:proofErr w:type="spellStart"/>
      <w:r w:rsidR="0006700C" w:rsidRPr="0006700C">
        <w:t>Taropak</w:t>
      </w:r>
      <w:proofErr w:type="spellEnd"/>
      <w:r w:rsidR="0006700C" w:rsidRPr="0006700C">
        <w:t xml:space="preserve"> odbędą się w </w:t>
      </w:r>
      <w:r w:rsidR="0006700C">
        <w:t>tym roku w formule</w:t>
      </w:r>
      <w:r w:rsidR="0006700C" w:rsidRPr="0006700C">
        <w:t xml:space="preserve"> hybrydowej – stacjonarnie, dając wystawcom tradycyjną możliwość na optymalną prezentację produktów, rozwiązań czy wymianę informacji w postaci spotkań na żywo, oraz online – z wykorzystaniem dedykowanej </w:t>
      </w:r>
      <w:r w:rsidR="0006700C">
        <w:t>platformy internetowej</w:t>
      </w:r>
      <w:r w:rsidR="0006700C" w:rsidRPr="0006700C">
        <w:t xml:space="preserve">, która jest uzupełnieniem klasycznej, znanej wszystkim formy Targów </w:t>
      </w:r>
      <w:proofErr w:type="spellStart"/>
      <w:r w:rsidR="0006700C" w:rsidRPr="0006700C">
        <w:t>Taropak</w:t>
      </w:r>
      <w:proofErr w:type="spellEnd"/>
      <w:r w:rsidR="0006700C" w:rsidRPr="0006700C">
        <w:t xml:space="preserve">. Platforma posiada wiele udogodnień zarówno dla odwiedzających, </w:t>
      </w:r>
      <w:r w:rsidR="0006700C">
        <w:t>jak i wystawców: m</w:t>
      </w:r>
      <w:r w:rsidR="0006700C" w:rsidRPr="0006700C">
        <w:t>oż</w:t>
      </w:r>
      <w:r w:rsidR="0006700C">
        <w:t>na</w:t>
      </w:r>
      <w:r w:rsidR="0006700C" w:rsidRPr="0006700C">
        <w:t xml:space="preserve"> zaplanowa</w:t>
      </w:r>
      <w:r w:rsidR="0006700C">
        <w:t>ć</w:t>
      </w:r>
      <w:r w:rsidR="0006700C" w:rsidRPr="0006700C">
        <w:t xml:space="preserve"> wirtualn</w:t>
      </w:r>
      <w:r w:rsidR="0006700C">
        <w:t>e spotkania z partnerami z całego świata, dodać umówione spotkania do swojego prywatnego internetowego kalendarza czy wypromować siebie i swoją firmę na międzynarodowym forum</w:t>
      </w:r>
      <w:r w:rsidR="0073758C">
        <w:t>.</w:t>
      </w:r>
    </w:p>
    <w:p w:rsidR="00E46EB3" w:rsidRDefault="00E46EB3" w:rsidP="00E46EB3">
      <w:pPr>
        <w:spacing w:before="240"/>
        <w:rPr>
          <w:b/>
        </w:rPr>
      </w:pPr>
      <w:r>
        <w:rPr>
          <w:b/>
        </w:rPr>
        <w:t xml:space="preserve">Targi </w:t>
      </w:r>
      <w:proofErr w:type="spellStart"/>
      <w:r>
        <w:rPr>
          <w:b/>
        </w:rPr>
        <w:t>Taropak</w:t>
      </w:r>
      <w:proofErr w:type="spellEnd"/>
      <w:r>
        <w:rPr>
          <w:b/>
        </w:rPr>
        <w:t xml:space="preserve"> odbędą się w dniach 4-6 października 2021 r. na terenie Międzynarodowych Targów Poznańskich w towarzystwie Targów </w:t>
      </w:r>
      <w:proofErr w:type="spellStart"/>
      <w:r>
        <w:rPr>
          <w:b/>
        </w:rPr>
        <w:t>Polagra</w:t>
      </w:r>
      <w:proofErr w:type="spellEnd"/>
      <w:r>
        <w:rPr>
          <w:b/>
        </w:rPr>
        <w:t xml:space="preserve"> zajmując wspólnie </w:t>
      </w:r>
      <w:r w:rsidR="00B456AA">
        <w:rPr>
          <w:b/>
        </w:rPr>
        <w:t>ponad 22</w:t>
      </w:r>
      <w:bookmarkStart w:id="0" w:name="_GoBack"/>
      <w:bookmarkEnd w:id="0"/>
      <w:r>
        <w:rPr>
          <w:b/>
        </w:rPr>
        <w:t xml:space="preserve"> </w:t>
      </w:r>
      <w:r w:rsidRPr="001E7D9E">
        <w:rPr>
          <w:b/>
        </w:rPr>
        <w:t>tys</w:t>
      </w:r>
      <w:r>
        <w:rPr>
          <w:b/>
        </w:rPr>
        <w:t>.</w:t>
      </w:r>
      <w:r w:rsidRPr="001E7D9E">
        <w:rPr>
          <w:b/>
        </w:rPr>
        <w:t xml:space="preserve"> m</w:t>
      </w:r>
      <w:r>
        <w:rPr>
          <w:b/>
        </w:rPr>
        <w:t xml:space="preserve"> kw.</w:t>
      </w:r>
      <w:r w:rsidRPr="001E7D9E">
        <w:rPr>
          <w:b/>
        </w:rPr>
        <w:t xml:space="preserve"> </w:t>
      </w:r>
      <w:r>
        <w:rPr>
          <w:b/>
        </w:rPr>
        <w:t>powierzchni wystawienniczej.</w:t>
      </w:r>
    </w:p>
    <w:p w:rsidR="00E46EB3" w:rsidRPr="00A10EFD" w:rsidRDefault="00E46EB3" w:rsidP="00E46EB3">
      <w:pPr>
        <w:spacing w:before="240"/>
      </w:pPr>
      <w:r w:rsidRPr="00A10EFD">
        <w:t xml:space="preserve">Aby zdobyć bilet upoważniający do </w:t>
      </w:r>
      <w:r>
        <w:t>odwiedzenia</w:t>
      </w:r>
      <w:r w:rsidRPr="00A10EFD">
        <w:t xml:space="preserve"> obu imprez t</w:t>
      </w:r>
      <w:r w:rsidR="0073758C">
        <w:t xml:space="preserve">argowych skontaktuj się z organizatorami klikając w </w:t>
      </w:r>
      <w:hyperlink r:id="rId7" w:history="1">
        <w:r w:rsidR="0073758C" w:rsidRPr="0073758C">
          <w:rPr>
            <w:rStyle w:val="Hipercze"/>
          </w:rPr>
          <w:t>LINK</w:t>
        </w:r>
      </w:hyperlink>
      <w:r w:rsidR="0073758C">
        <w:t>.</w:t>
      </w:r>
      <w:r w:rsidRPr="00A10EFD">
        <w:t xml:space="preserve"> </w:t>
      </w:r>
    </w:p>
    <w:p w:rsidR="00E46EB3" w:rsidRDefault="00E46EB3" w:rsidP="00E46EB3">
      <w:pPr>
        <w:spacing w:before="240"/>
        <w:rPr>
          <w:b/>
        </w:rPr>
      </w:pPr>
    </w:p>
    <w:p w:rsidR="00E46EB3" w:rsidRPr="005236C1" w:rsidRDefault="00E46EB3" w:rsidP="00E46EB3">
      <w:pPr>
        <w:spacing w:before="240"/>
        <w:rPr>
          <w:b/>
        </w:rPr>
      </w:pPr>
    </w:p>
    <w:p w:rsidR="00281EAC" w:rsidRPr="00E46EB3" w:rsidRDefault="00281EAC" w:rsidP="00E46EB3"/>
    <w:sectPr w:rsidR="00281EAC" w:rsidRPr="00E46EB3" w:rsidSect="008F3371">
      <w:headerReference w:type="default" r:id="rId8"/>
      <w:footerReference w:type="default" r:id="rId9"/>
      <w:pgSz w:w="11906" w:h="16838"/>
      <w:pgMar w:top="1418" w:right="1418" w:bottom="1418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5E9" w:rsidRDefault="000D25E9" w:rsidP="00313D26">
      <w:pPr>
        <w:spacing w:after="0" w:line="240" w:lineRule="auto"/>
      </w:pPr>
      <w:r>
        <w:separator/>
      </w:r>
    </w:p>
  </w:endnote>
  <w:endnote w:type="continuationSeparator" w:id="0">
    <w:p w:rsidR="000D25E9" w:rsidRDefault="000D25E9" w:rsidP="00313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371" w:rsidRDefault="008F3371" w:rsidP="00F876D8">
    <w:pPr>
      <w:pStyle w:val="Stopka"/>
      <w:tabs>
        <w:tab w:val="clear" w:pos="4536"/>
        <w:tab w:val="clear" w:pos="9072"/>
        <w:tab w:val="left" w:pos="2856"/>
      </w:tabs>
    </w:pPr>
    <w:r>
      <w:rPr>
        <w:noProof/>
        <w:lang w:eastAsia="pl-PL"/>
      </w:rPr>
      <w:drawing>
        <wp:inline distT="0" distB="0" distL="0" distR="0" wp14:anchorId="1EEA089A" wp14:editId="1358C022">
          <wp:extent cx="6858000" cy="1511184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PL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20"/>
                  <a:stretch/>
                </pic:blipFill>
                <pic:spPr bwMode="auto">
                  <a:xfrm>
                    <a:off x="0" y="0"/>
                    <a:ext cx="6877586" cy="151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 wp14:anchorId="4ECF9711" wp14:editId="0CE3424B">
          <wp:extent cx="5760720" cy="815086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5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5E9" w:rsidRDefault="000D25E9" w:rsidP="00313D26">
      <w:pPr>
        <w:spacing w:after="0" w:line="240" w:lineRule="auto"/>
      </w:pPr>
      <w:r>
        <w:separator/>
      </w:r>
    </w:p>
  </w:footnote>
  <w:footnote w:type="continuationSeparator" w:id="0">
    <w:p w:rsidR="000D25E9" w:rsidRDefault="000D25E9" w:rsidP="00313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371" w:rsidRDefault="00E46EB3" w:rsidP="008F337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-462280</wp:posOffset>
          </wp:positionH>
          <wp:positionV relativeFrom="paragraph">
            <wp:posOffset>65405</wp:posOffset>
          </wp:positionV>
          <wp:extent cx="2558298" cy="4953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aropak_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8298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3371"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3716020</wp:posOffset>
          </wp:positionH>
          <wp:positionV relativeFrom="paragraph">
            <wp:posOffset>-80645</wp:posOffset>
          </wp:positionV>
          <wp:extent cx="2816424" cy="902101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P 100-lecie_MTP 100 horiz ENG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5" t="18621" b="13294"/>
                  <a:stretch/>
                </pic:blipFill>
                <pic:spPr bwMode="auto">
                  <a:xfrm>
                    <a:off x="0" y="0"/>
                    <a:ext cx="2816424" cy="9021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D26"/>
    <w:rsid w:val="0003497F"/>
    <w:rsid w:val="0006700C"/>
    <w:rsid w:val="000D25E9"/>
    <w:rsid w:val="000F3C38"/>
    <w:rsid w:val="00104985"/>
    <w:rsid w:val="0014410E"/>
    <w:rsid w:val="00235013"/>
    <w:rsid w:val="00281EAC"/>
    <w:rsid w:val="002B682D"/>
    <w:rsid w:val="00313AB9"/>
    <w:rsid w:val="00313D26"/>
    <w:rsid w:val="003C2BF8"/>
    <w:rsid w:val="00442198"/>
    <w:rsid w:val="005002F1"/>
    <w:rsid w:val="00574C9C"/>
    <w:rsid w:val="005A13A2"/>
    <w:rsid w:val="005C5E9E"/>
    <w:rsid w:val="005C66B4"/>
    <w:rsid w:val="00702B15"/>
    <w:rsid w:val="0073758C"/>
    <w:rsid w:val="007560E3"/>
    <w:rsid w:val="00766E45"/>
    <w:rsid w:val="0079571F"/>
    <w:rsid w:val="008B251D"/>
    <w:rsid w:val="008B53D4"/>
    <w:rsid w:val="008C4A2B"/>
    <w:rsid w:val="008F3371"/>
    <w:rsid w:val="00902F39"/>
    <w:rsid w:val="00B456AA"/>
    <w:rsid w:val="00BD23D5"/>
    <w:rsid w:val="00C30C86"/>
    <w:rsid w:val="00CC3622"/>
    <w:rsid w:val="00DA3B05"/>
    <w:rsid w:val="00E23E6F"/>
    <w:rsid w:val="00E46EB3"/>
    <w:rsid w:val="00F571A9"/>
    <w:rsid w:val="00F876D8"/>
    <w:rsid w:val="00FA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6E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D26"/>
  </w:style>
  <w:style w:type="paragraph" w:styleId="Stopka">
    <w:name w:val="footer"/>
    <w:basedOn w:val="Normalny"/>
    <w:link w:val="Stopka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D26"/>
  </w:style>
  <w:style w:type="paragraph" w:styleId="Tekstdymka">
    <w:name w:val="Balloon Text"/>
    <w:basedOn w:val="Normalny"/>
    <w:link w:val="TekstdymkaZnak"/>
    <w:uiPriority w:val="99"/>
    <w:semiHidden/>
    <w:unhideWhenUsed/>
    <w:rsid w:val="0031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46EB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375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6E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D26"/>
  </w:style>
  <w:style w:type="paragraph" w:styleId="Stopka">
    <w:name w:val="footer"/>
    <w:basedOn w:val="Normalny"/>
    <w:link w:val="Stopka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D26"/>
  </w:style>
  <w:style w:type="paragraph" w:styleId="Tekstdymka">
    <w:name w:val="Balloon Text"/>
    <w:basedOn w:val="Normalny"/>
    <w:link w:val="TekstdymkaZnak"/>
    <w:uiPriority w:val="99"/>
    <w:semiHidden/>
    <w:unhideWhenUsed/>
    <w:rsid w:val="0031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46EB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375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6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aropak.pl/pl/dla-zwiedzajacych/wazne-informacje/wez-udzial-w-targach-taropak-202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629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Mojska</dc:creator>
  <cp:lastModifiedBy>Anna Zięba</cp:lastModifiedBy>
  <cp:revision>30</cp:revision>
  <dcterms:created xsi:type="dcterms:W3CDTF">2021-08-20T07:25:00Z</dcterms:created>
  <dcterms:modified xsi:type="dcterms:W3CDTF">2021-09-23T09:30:00Z</dcterms:modified>
</cp:coreProperties>
</file>